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074" w:rsidRPr="001A5558" w:rsidRDefault="00BF4074" w:rsidP="00BF4074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1A5558">
        <w:rPr>
          <w:rFonts w:ascii="PT Astra Serif" w:hAnsi="PT Astra Serif"/>
          <w:b/>
          <w:sz w:val="28"/>
          <w:szCs w:val="28"/>
        </w:rPr>
        <w:t>Сведения о параметрах бюджета муниципального образования</w:t>
      </w:r>
      <w:r w:rsidR="00017C8D" w:rsidRPr="001A5558">
        <w:rPr>
          <w:rFonts w:ascii="PT Astra Serif" w:hAnsi="PT Astra Serif"/>
          <w:b/>
          <w:sz w:val="28"/>
          <w:szCs w:val="28"/>
        </w:rPr>
        <w:t xml:space="preserve"> </w:t>
      </w:r>
      <w:r w:rsidR="00646A40" w:rsidRPr="001A5558">
        <w:rPr>
          <w:rFonts w:ascii="PT Astra Serif" w:hAnsi="PT Astra Serif"/>
          <w:b/>
          <w:sz w:val="28"/>
          <w:szCs w:val="28"/>
        </w:rPr>
        <w:t xml:space="preserve">Дмитриевское сельское поселение </w:t>
      </w:r>
      <w:r w:rsidRPr="001A5558">
        <w:rPr>
          <w:rFonts w:ascii="PT Astra Serif" w:hAnsi="PT Astra Serif"/>
          <w:b/>
          <w:sz w:val="28"/>
          <w:szCs w:val="28"/>
        </w:rPr>
        <w:t>Радищевск</w:t>
      </w:r>
      <w:r w:rsidR="003479A9" w:rsidRPr="001A5558">
        <w:rPr>
          <w:rFonts w:ascii="PT Astra Serif" w:hAnsi="PT Astra Serif"/>
          <w:b/>
          <w:sz w:val="28"/>
          <w:szCs w:val="28"/>
        </w:rPr>
        <w:t xml:space="preserve">ого </w:t>
      </w:r>
      <w:r w:rsidRPr="001A5558">
        <w:rPr>
          <w:rFonts w:ascii="PT Astra Serif" w:hAnsi="PT Astra Serif"/>
          <w:b/>
          <w:sz w:val="28"/>
          <w:szCs w:val="28"/>
        </w:rPr>
        <w:t>район</w:t>
      </w:r>
      <w:r w:rsidR="00646A40" w:rsidRPr="001A5558">
        <w:rPr>
          <w:rFonts w:ascii="PT Astra Serif" w:hAnsi="PT Astra Serif"/>
          <w:b/>
          <w:sz w:val="28"/>
          <w:szCs w:val="28"/>
        </w:rPr>
        <w:t>а</w:t>
      </w:r>
      <w:r w:rsidR="003479A9" w:rsidRPr="001A5558">
        <w:rPr>
          <w:rFonts w:ascii="PT Astra Serif" w:hAnsi="PT Astra Serif"/>
          <w:b/>
          <w:sz w:val="28"/>
          <w:szCs w:val="28"/>
        </w:rPr>
        <w:t xml:space="preserve"> </w:t>
      </w:r>
      <w:r w:rsidR="005B0842" w:rsidRPr="001A5558">
        <w:rPr>
          <w:rFonts w:ascii="PT Astra Serif" w:hAnsi="PT Astra Serif"/>
          <w:b/>
          <w:sz w:val="28"/>
          <w:szCs w:val="28"/>
        </w:rPr>
        <w:t>Ульяновской области</w:t>
      </w:r>
      <w:r w:rsidRPr="001A5558">
        <w:rPr>
          <w:rFonts w:ascii="PT Astra Serif" w:hAnsi="PT Astra Serif"/>
          <w:b/>
          <w:sz w:val="28"/>
          <w:szCs w:val="28"/>
        </w:rPr>
        <w:t xml:space="preserve">, позволяющие оценить соблюдение требований бюджетного законодательства Российской Федерации в части установления и исполнения расходных обязательств, не связанных с решением вопросов, отнесенных </w:t>
      </w:r>
      <w:hyperlink r:id="rId5" w:history="1">
        <w:r w:rsidRPr="001A5558">
          <w:rPr>
            <w:rFonts w:ascii="PT Astra Serif" w:hAnsi="PT Astra Serif"/>
            <w:b/>
            <w:sz w:val="28"/>
            <w:szCs w:val="28"/>
          </w:rPr>
          <w:t>Конституцией</w:t>
        </w:r>
      </w:hyperlink>
      <w:r w:rsidRPr="001A5558">
        <w:rPr>
          <w:rFonts w:ascii="PT Astra Serif" w:hAnsi="PT Astra Serif"/>
          <w:b/>
          <w:sz w:val="28"/>
          <w:szCs w:val="28"/>
        </w:rPr>
        <w:t xml:space="preserve"> Российской Федерации, федеральными законами, законами субъектов Российской Федерации к полномочиям соответствующих органов местного самоуправления </w:t>
      </w:r>
      <w:r w:rsidR="00994416">
        <w:rPr>
          <w:rFonts w:ascii="PT Astra Serif" w:hAnsi="PT Astra Serif"/>
          <w:b/>
          <w:sz w:val="28"/>
          <w:szCs w:val="28"/>
        </w:rPr>
        <w:t>на 202</w:t>
      </w:r>
      <w:r w:rsidR="00D209A9">
        <w:rPr>
          <w:rFonts w:ascii="PT Astra Serif" w:hAnsi="PT Astra Serif"/>
          <w:b/>
          <w:sz w:val="28"/>
          <w:szCs w:val="28"/>
        </w:rPr>
        <w:t>3</w:t>
      </w:r>
      <w:r w:rsidR="00994416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D209A9">
        <w:rPr>
          <w:rFonts w:ascii="PT Astra Serif" w:hAnsi="PT Astra Serif"/>
          <w:b/>
          <w:sz w:val="28"/>
          <w:szCs w:val="28"/>
        </w:rPr>
        <w:t>4</w:t>
      </w:r>
      <w:r w:rsidR="00994416">
        <w:rPr>
          <w:rFonts w:ascii="PT Astra Serif" w:hAnsi="PT Astra Serif"/>
          <w:b/>
          <w:sz w:val="28"/>
          <w:szCs w:val="28"/>
        </w:rPr>
        <w:t>, 202</w:t>
      </w:r>
      <w:r w:rsidR="00D209A9">
        <w:rPr>
          <w:rFonts w:ascii="PT Astra Serif" w:hAnsi="PT Astra Serif"/>
          <w:b/>
          <w:sz w:val="28"/>
          <w:szCs w:val="28"/>
        </w:rPr>
        <w:t xml:space="preserve">5 </w:t>
      </w:r>
      <w:r w:rsidR="005B0842" w:rsidRPr="001A5558">
        <w:rPr>
          <w:rFonts w:ascii="PT Astra Serif" w:hAnsi="PT Astra Serif"/>
          <w:b/>
          <w:sz w:val="28"/>
          <w:szCs w:val="28"/>
        </w:rPr>
        <w:t>годов</w:t>
      </w:r>
    </w:p>
    <w:p w:rsidR="00BF4074" w:rsidRPr="001A5558" w:rsidRDefault="00BF4074" w:rsidP="00BF4074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bookmarkStart w:id="0" w:name="P177"/>
      <w:bookmarkEnd w:id="0"/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944"/>
        <w:gridCol w:w="1944"/>
        <w:gridCol w:w="1945"/>
      </w:tblGrid>
      <w:tr w:rsidR="00BF4074" w:rsidRPr="001A5558" w:rsidTr="002D24FE">
        <w:tc>
          <w:tcPr>
            <w:tcW w:w="3748" w:type="dxa"/>
          </w:tcPr>
          <w:p w:rsidR="00BF4074" w:rsidRPr="001A5558" w:rsidRDefault="00BF4074" w:rsidP="00AC40D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установленного расходного обязательства, не связанного с решением вопросов, отнесённых </w:t>
            </w:r>
            <w:hyperlink r:id="rId6" w:history="1">
              <w:r w:rsidRPr="001A5558">
                <w:rPr>
                  <w:rFonts w:ascii="PT Astra Serif" w:hAnsi="PT Astra Serif" w:cs="Times New Roman"/>
                  <w:sz w:val="28"/>
                  <w:szCs w:val="28"/>
                </w:rPr>
                <w:t>Конституцией</w:t>
              </w:r>
            </w:hyperlink>
            <w:r w:rsidRPr="001A5558">
              <w:rPr>
                <w:rFonts w:ascii="PT Astra Serif" w:hAnsi="PT Astra Serif" w:cs="Times New Roman"/>
                <w:sz w:val="28"/>
                <w:szCs w:val="28"/>
              </w:rPr>
              <w:t xml:space="preserve"> Российской Федерации, федеральными законами, законами субъектов Российской Федерации к полномочиям соответствующих органов местного самоуправления</w:t>
            </w:r>
          </w:p>
        </w:tc>
        <w:tc>
          <w:tcPr>
            <w:tcW w:w="5833" w:type="dxa"/>
            <w:gridSpan w:val="3"/>
            <w:vAlign w:val="center"/>
          </w:tcPr>
          <w:p w:rsidR="002D24FE" w:rsidRPr="001A5558" w:rsidRDefault="00BF4074" w:rsidP="002D24FE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Объём расходов на исполнение</w:t>
            </w:r>
          </w:p>
          <w:p w:rsidR="002D24FE" w:rsidRPr="001A5558" w:rsidRDefault="00BF4074" w:rsidP="002D24FE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 xml:space="preserve">указанных в </w:t>
            </w:r>
            <w:hyperlink w:anchor="P181" w:history="1">
              <w:r w:rsidRPr="001A5558">
                <w:rPr>
                  <w:rFonts w:ascii="PT Astra Serif" w:hAnsi="PT Astra Serif" w:cs="Times New Roman"/>
                  <w:sz w:val="28"/>
                  <w:szCs w:val="28"/>
                </w:rPr>
                <w:t>графе 1</w:t>
              </w:r>
            </w:hyperlink>
            <w:r w:rsidRPr="001A5558">
              <w:rPr>
                <w:rFonts w:ascii="PT Astra Serif" w:hAnsi="PT Astra Serif" w:cs="Times New Roman"/>
                <w:sz w:val="28"/>
                <w:szCs w:val="28"/>
              </w:rPr>
              <w:t xml:space="preserve"> расходных </w:t>
            </w:r>
          </w:p>
          <w:p w:rsidR="002D24FE" w:rsidRPr="001A5558" w:rsidRDefault="00BF4074" w:rsidP="002D24FE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 xml:space="preserve">обязательств, </w:t>
            </w:r>
          </w:p>
          <w:p w:rsidR="00BF4074" w:rsidRPr="001A5558" w:rsidRDefault="00BF4074" w:rsidP="002D24FE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тыс. рублей</w:t>
            </w:r>
          </w:p>
        </w:tc>
      </w:tr>
      <w:tr w:rsidR="002D24FE" w:rsidRPr="001A5558" w:rsidTr="00D31083">
        <w:tc>
          <w:tcPr>
            <w:tcW w:w="3748" w:type="dxa"/>
          </w:tcPr>
          <w:p w:rsidR="002D24FE" w:rsidRPr="001A5558" w:rsidRDefault="002D24FE" w:rsidP="00AC40D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bookmarkStart w:id="1" w:name="P181"/>
            <w:bookmarkEnd w:id="1"/>
            <w:r w:rsidRPr="001A5558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944" w:type="dxa"/>
          </w:tcPr>
          <w:p w:rsidR="002D24FE" w:rsidRPr="001A5558" w:rsidRDefault="002D24FE" w:rsidP="00AC40D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:rsidR="002D24FE" w:rsidRPr="001A5558" w:rsidRDefault="002D24FE" w:rsidP="00AC40D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945" w:type="dxa"/>
          </w:tcPr>
          <w:p w:rsidR="002D24FE" w:rsidRPr="001A5558" w:rsidRDefault="002D24FE" w:rsidP="00AC40D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</w:tr>
      <w:tr w:rsidR="002D24FE" w:rsidRPr="001A5558" w:rsidTr="002D24FE">
        <w:tc>
          <w:tcPr>
            <w:tcW w:w="3748" w:type="dxa"/>
            <w:vMerge w:val="restart"/>
            <w:vAlign w:val="center"/>
          </w:tcPr>
          <w:p w:rsidR="002D24FE" w:rsidRPr="001A5558" w:rsidRDefault="00577AC4" w:rsidP="002D24FE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:rsidR="002D24FE" w:rsidRPr="001A5558" w:rsidRDefault="00994416" w:rsidP="00BF407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D209A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2D24FE" w:rsidRPr="001A5558">
              <w:rPr>
                <w:rFonts w:ascii="PT Astra Serif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44" w:type="dxa"/>
          </w:tcPr>
          <w:p w:rsidR="002D24FE" w:rsidRPr="001A5558" w:rsidRDefault="00994416" w:rsidP="002D24FE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D209A9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1A181D" w:rsidRPr="001A555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D24FE" w:rsidRPr="001A5558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1945" w:type="dxa"/>
          </w:tcPr>
          <w:p w:rsidR="002D24FE" w:rsidRPr="001A5558" w:rsidRDefault="00E71B50" w:rsidP="00BF407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444953" w:rsidRPr="001A5558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</w:t>
            </w:r>
            <w:r w:rsidR="00D209A9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bookmarkStart w:id="2" w:name="_GoBack"/>
            <w:bookmarkEnd w:id="2"/>
            <w:r w:rsidR="001A181D" w:rsidRPr="001A5558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r w:rsidR="002D24FE" w:rsidRPr="001A5558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</w:tc>
      </w:tr>
      <w:tr w:rsidR="002D24FE" w:rsidRPr="001A5558" w:rsidTr="001D6067">
        <w:tc>
          <w:tcPr>
            <w:tcW w:w="3748" w:type="dxa"/>
            <w:vMerge/>
          </w:tcPr>
          <w:p w:rsidR="002D24FE" w:rsidRPr="001A5558" w:rsidRDefault="002D24FE" w:rsidP="00BF407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2D24FE" w:rsidRPr="001A5558" w:rsidRDefault="00577AC4" w:rsidP="00BF407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944" w:type="dxa"/>
          </w:tcPr>
          <w:p w:rsidR="002D24FE" w:rsidRPr="001A5558" w:rsidRDefault="00577AC4" w:rsidP="00BF407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945" w:type="dxa"/>
          </w:tcPr>
          <w:p w:rsidR="002D24FE" w:rsidRPr="001A5558" w:rsidRDefault="00577AC4" w:rsidP="00BF407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</w:tbl>
    <w:p w:rsidR="00BF4074" w:rsidRPr="001A5558" w:rsidRDefault="00BF4074" w:rsidP="00BF4074">
      <w:pPr>
        <w:pStyle w:val="a3"/>
        <w:ind w:left="709"/>
        <w:jc w:val="both"/>
        <w:rPr>
          <w:rFonts w:ascii="PT Astra Serif" w:hAnsi="PT Astra Serif"/>
          <w:sz w:val="28"/>
          <w:szCs w:val="28"/>
        </w:rPr>
      </w:pPr>
    </w:p>
    <w:p w:rsidR="00471AC7" w:rsidRPr="001A5558" w:rsidRDefault="00471AC7">
      <w:pPr>
        <w:rPr>
          <w:rFonts w:ascii="PT Astra Serif" w:hAnsi="PT Astra Serif"/>
          <w:sz w:val="28"/>
          <w:szCs w:val="28"/>
        </w:rPr>
      </w:pPr>
    </w:p>
    <w:sectPr w:rsidR="00471AC7" w:rsidRPr="001A5558" w:rsidSect="0047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E49AC"/>
    <w:multiLevelType w:val="hybridMultilevel"/>
    <w:tmpl w:val="288CE6FE"/>
    <w:lvl w:ilvl="0" w:tplc="7E9CB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74"/>
    <w:rsid w:val="00017C8D"/>
    <w:rsid w:val="000A1549"/>
    <w:rsid w:val="0018348A"/>
    <w:rsid w:val="001A181D"/>
    <w:rsid w:val="001A5558"/>
    <w:rsid w:val="002D24FE"/>
    <w:rsid w:val="003479A9"/>
    <w:rsid w:val="003B7441"/>
    <w:rsid w:val="00444953"/>
    <w:rsid w:val="00471AC7"/>
    <w:rsid w:val="00494654"/>
    <w:rsid w:val="00570F48"/>
    <w:rsid w:val="00577AC4"/>
    <w:rsid w:val="00580BBA"/>
    <w:rsid w:val="005B0842"/>
    <w:rsid w:val="00646A40"/>
    <w:rsid w:val="00994416"/>
    <w:rsid w:val="00B25339"/>
    <w:rsid w:val="00BF4074"/>
    <w:rsid w:val="00C34F65"/>
    <w:rsid w:val="00CC6CFD"/>
    <w:rsid w:val="00D209A9"/>
    <w:rsid w:val="00D84E65"/>
    <w:rsid w:val="00E71B50"/>
    <w:rsid w:val="00F8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E7C9"/>
  <w15:docId w15:val="{E163440E-20B5-4A42-983D-6839B0BB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074"/>
    <w:pPr>
      <w:ind w:left="720"/>
      <w:contextualSpacing/>
    </w:pPr>
  </w:style>
  <w:style w:type="paragraph" w:customStyle="1" w:styleId="ConsPlusNormal">
    <w:name w:val="ConsPlusNormal"/>
    <w:rsid w:val="00BF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858B25E6CCE80EDC14182B77B59D8EB0E33BC3508C156CB61FBFfEr6I" TargetMode="External"/><Relationship Id="rId5" Type="http://schemas.openxmlformats.org/officeDocument/2006/relationships/hyperlink" Target="consultantplus://offline/ref=53858B25E6CCE80EDC14182B77B59D8EB0E33BC3508C156CB61FBFfEr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2022-11-08T06:49:00Z</dcterms:created>
  <dcterms:modified xsi:type="dcterms:W3CDTF">2022-11-08T06:49:00Z</dcterms:modified>
</cp:coreProperties>
</file>