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E2" w:rsidRPr="00815AE2" w:rsidRDefault="00815AE2" w:rsidP="00815AE2">
      <w:pPr>
        <w:pStyle w:val="a4"/>
        <w:jc w:val="right"/>
        <w:rPr>
          <w:rFonts w:ascii="PT Astra Serif" w:eastAsia="Arial Unicode MS" w:hAnsi="PT Astra Serif"/>
          <w:b/>
          <w:u w:val="single"/>
        </w:rPr>
      </w:pPr>
      <w:r w:rsidRPr="00815AE2">
        <w:rPr>
          <w:rFonts w:ascii="PT Astra Serif" w:eastAsia="Arial Unicode MS" w:hAnsi="PT Astra Serif"/>
          <w:b/>
          <w:u w:val="single"/>
        </w:rPr>
        <w:t>ПРОЕКТ</w:t>
      </w:r>
    </w:p>
    <w:p w:rsidR="00A81417" w:rsidRPr="007E4D88" w:rsidRDefault="00A81417" w:rsidP="00A81417">
      <w:pPr>
        <w:jc w:val="center"/>
        <w:rPr>
          <w:rFonts w:ascii="PT Astra Serif" w:hAnsi="PT Astra Serif"/>
          <w:sz w:val="24"/>
          <w:szCs w:val="24"/>
        </w:rPr>
      </w:pPr>
      <w:r w:rsidRPr="007E4D88">
        <w:rPr>
          <w:rFonts w:ascii="PT Astra Serif" w:eastAsia="Arial Unicode MS" w:hAnsi="PT Astra Serif"/>
          <w:sz w:val="28"/>
          <w:szCs w:val="28"/>
        </w:rPr>
        <w:t>АДМИНИСТРАЦИЯ МУНИЦИПАЛЬНОГО ОБРАЗОВАНИЯ ДМИТРИЕВСКОЕ СЕЛЬСКОЕ ПОСЕЛЕНИЕ</w:t>
      </w:r>
    </w:p>
    <w:p w:rsidR="00A81417" w:rsidRPr="007E4D88" w:rsidRDefault="00A81417" w:rsidP="00A81417">
      <w:pPr>
        <w:jc w:val="center"/>
        <w:rPr>
          <w:rFonts w:ascii="PT Astra Serif" w:eastAsia="Arial Unicode MS" w:hAnsi="PT Astra Serif"/>
          <w:sz w:val="28"/>
          <w:szCs w:val="28"/>
        </w:rPr>
      </w:pPr>
      <w:r w:rsidRPr="007E4D88">
        <w:rPr>
          <w:rFonts w:ascii="PT Astra Serif" w:eastAsia="Arial Unicode MS" w:hAnsi="PT Astra Serif"/>
          <w:sz w:val="28"/>
          <w:szCs w:val="28"/>
        </w:rPr>
        <w:t>РАДИЩЕВСКОГО РАЙОНА УЛЬЯНОВСКОЙ ОБЛАСТИ</w:t>
      </w:r>
    </w:p>
    <w:p w:rsidR="00A81417" w:rsidRPr="007E4D88" w:rsidRDefault="00A81417" w:rsidP="00A81417">
      <w:pPr>
        <w:rPr>
          <w:rFonts w:ascii="PT Astra Serif" w:eastAsia="Arial Unicode MS" w:hAnsi="PT Astra Serif"/>
          <w:spacing w:val="60"/>
          <w:sz w:val="28"/>
          <w:szCs w:val="28"/>
          <w:shd w:val="clear" w:color="auto" w:fill="FFFFFF"/>
        </w:rPr>
      </w:pPr>
    </w:p>
    <w:p w:rsidR="00A81417" w:rsidRPr="007E4D88" w:rsidRDefault="00A81417" w:rsidP="00A81417">
      <w:pPr>
        <w:jc w:val="center"/>
        <w:rPr>
          <w:rFonts w:ascii="PT Astra Serif" w:eastAsia="Arial Unicode MS" w:hAnsi="PT Astra Serif"/>
          <w:spacing w:val="60"/>
          <w:sz w:val="28"/>
          <w:szCs w:val="28"/>
          <w:shd w:val="clear" w:color="auto" w:fill="FFFFFF"/>
        </w:rPr>
      </w:pPr>
    </w:p>
    <w:p w:rsidR="00A81417" w:rsidRPr="007E4D88" w:rsidRDefault="00A81417" w:rsidP="00A81417">
      <w:pPr>
        <w:jc w:val="center"/>
        <w:rPr>
          <w:rFonts w:ascii="PT Astra Serif" w:eastAsia="Arial Unicode MS" w:hAnsi="PT Astra Serif"/>
          <w:spacing w:val="60"/>
          <w:sz w:val="28"/>
          <w:szCs w:val="28"/>
          <w:shd w:val="clear" w:color="auto" w:fill="FFFFFF"/>
        </w:rPr>
      </w:pPr>
      <w:r w:rsidRPr="007E4D88">
        <w:rPr>
          <w:rFonts w:ascii="PT Astra Serif" w:eastAsia="Arial Unicode MS" w:hAnsi="PT Astra Serif"/>
          <w:spacing w:val="60"/>
          <w:sz w:val="28"/>
          <w:szCs w:val="28"/>
          <w:shd w:val="clear" w:color="auto" w:fill="FFFFFF"/>
        </w:rPr>
        <w:t>ПОСТАНОВЛЕНИЕ</w:t>
      </w:r>
    </w:p>
    <w:p w:rsidR="00A81417" w:rsidRPr="007E4D88" w:rsidRDefault="00A81417" w:rsidP="00A81417">
      <w:pPr>
        <w:rPr>
          <w:rFonts w:ascii="PT Astra Serif" w:eastAsia="Arial Unicode MS" w:hAnsi="PT Astra Serif"/>
          <w:sz w:val="28"/>
          <w:szCs w:val="28"/>
        </w:rPr>
      </w:pPr>
    </w:p>
    <w:p w:rsidR="00A81417" w:rsidRPr="007E4D88" w:rsidRDefault="00A81417" w:rsidP="00A81417">
      <w:pPr>
        <w:rPr>
          <w:rFonts w:ascii="PT Astra Serif" w:eastAsia="Arial Unicode MS" w:hAnsi="PT Astra Serif"/>
          <w:sz w:val="28"/>
          <w:szCs w:val="28"/>
        </w:rPr>
      </w:pPr>
      <w:r w:rsidRPr="007E4D88">
        <w:rPr>
          <w:rFonts w:ascii="PT Astra Serif" w:eastAsia="Arial Unicode MS" w:hAnsi="PT Astra Serif"/>
          <w:sz w:val="28"/>
          <w:szCs w:val="28"/>
        </w:rPr>
        <w:t>_____________ 2023 года</w:t>
      </w:r>
      <w:r w:rsidRPr="007E4D88">
        <w:rPr>
          <w:rFonts w:ascii="PT Astra Serif" w:eastAsia="Arial Unicode MS" w:hAnsi="PT Astra Serif"/>
          <w:sz w:val="28"/>
          <w:szCs w:val="28"/>
        </w:rPr>
        <w:tab/>
        <w:t xml:space="preserve">                                                                   </w:t>
      </w:r>
      <w:proofErr w:type="gramStart"/>
      <w:r w:rsidRPr="007E4D88">
        <w:rPr>
          <w:rFonts w:ascii="PT Astra Serif" w:eastAsia="Arial Unicode MS" w:hAnsi="PT Astra Serif"/>
          <w:sz w:val="28"/>
          <w:szCs w:val="28"/>
        </w:rPr>
        <w:t>№  _</w:t>
      </w:r>
      <w:proofErr w:type="gramEnd"/>
      <w:r w:rsidRPr="007E4D88">
        <w:rPr>
          <w:rFonts w:ascii="PT Astra Serif" w:eastAsia="Arial Unicode MS" w:hAnsi="PT Astra Serif"/>
          <w:sz w:val="28"/>
          <w:szCs w:val="28"/>
        </w:rPr>
        <w:t>____</w:t>
      </w:r>
    </w:p>
    <w:p w:rsidR="00A81417" w:rsidRPr="007E4D88" w:rsidRDefault="00A81417" w:rsidP="00A81417">
      <w:pPr>
        <w:jc w:val="center"/>
        <w:rPr>
          <w:rFonts w:ascii="PT Astra Serif" w:eastAsia="Arial Unicode MS" w:hAnsi="PT Astra Serif"/>
          <w:sz w:val="22"/>
          <w:szCs w:val="22"/>
        </w:rPr>
      </w:pPr>
      <w:r w:rsidRPr="007E4D88">
        <w:rPr>
          <w:rFonts w:ascii="PT Astra Serif" w:eastAsia="Arial Unicode MS" w:hAnsi="PT Astra Serif"/>
          <w:sz w:val="22"/>
          <w:szCs w:val="22"/>
        </w:rPr>
        <w:t>с. Дмитриевка</w:t>
      </w: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rPr>
          <w:rFonts w:ascii="PT Astra Serif" w:hAnsi="PT Astra Serif"/>
          <w:bCs/>
          <w:sz w:val="28"/>
          <w:szCs w:val="28"/>
        </w:rPr>
      </w:pPr>
      <w:bookmarkStart w:id="0" w:name="_GoBack"/>
      <w:r w:rsidRPr="007E4D88">
        <w:rPr>
          <w:rFonts w:ascii="PT Astra Serif" w:hAnsi="PT Astra Serif"/>
          <w:bCs/>
          <w:sz w:val="28"/>
          <w:szCs w:val="28"/>
        </w:rPr>
        <w:t xml:space="preserve">Об утверждении Программы профилактики </w:t>
      </w: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 xml:space="preserve">рисков причинения вреда (ущерба) охраняемым </w:t>
      </w: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 xml:space="preserve">законом ценностям по муниципальному контролю </w:t>
      </w: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 xml:space="preserve">в сфере благоустройства </w:t>
      </w:r>
      <w:r w:rsidRPr="007E4D88">
        <w:rPr>
          <w:rFonts w:ascii="PT Astra Serif" w:hAnsi="PT Astra Serif"/>
          <w:bCs/>
          <w:sz w:val="28"/>
          <w:szCs w:val="28"/>
        </w:rPr>
        <w:t>на территории муниципального</w:t>
      </w: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t xml:space="preserve">образования Дмитриевское сельское поселение </w:t>
      </w: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t>Радищевского района Ульяновской области на 2024 год</w:t>
      </w:r>
    </w:p>
    <w:bookmarkEnd w:id="0"/>
    <w:p w:rsidR="00A81417" w:rsidRPr="007E4D88" w:rsidRDefault="00A81417" w:rsidP="00A81417">
      <w:pPr>
        <w:ind w:right="-284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E4D88">
        <w:rPr>
          <w:rFonts w:ascii="PT Astra Serif" w:hAnsi="PT Astra Serif"/>
          <w:color w:val="000000" w:themeColor="text1"/>
          <w:sz w:val="28"/>
          <w:szCs w:val="28"/>
        </w:rPr>
        <w:t>статьей 44</w:t>
      </w:r>
      <w:r w:rsidRPr="007E4D88">
        <w:rPr>
          <w:rFonts w:ascii="PT Astra Serif" w:hAnsi="PT Astra Serif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7E4D88">
        <w:rPr>
          <w:rFonts w:ascii="PT Astra Serif" w:hAnsi="PT Astra Serif"/>
          <w:color w:val="000000" w:themeColor="text1"/>
          <w:sz w:val="28"/>
          <w:szCs w:val="28"/>
        </w:rPr>
        <w:t>постановлением</w:t>
      </w:r>
      <w:r w:rsidRPr="007E4D88">
        <w:rPr>
          <w:rFonts w:ascii="PT Astra Serif" w:hAnsi="PT Astra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Дмитриевское сельское поселение  Радищевского района Ульяновской области  п о с т а н о в л я е т:</w:t>
      </w:r>
    </w:p>
    <w:p w:rsidR="00A81417" w:rsidRPr="007E4D88" w:rsidRDefault="00A81417" w:rsidP="00A81417">
      <w:pPr>
        <w:tabs>
          <w:tab w:val="left" w:pos="709"/>
          <w:tab w:val="left" w:pos="1080"/>
          <w:tab w:val="left" w:pos="1260"/>
        </w:tabs>
        <w:ind w:right="-284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1.</w:t>
      </w:r>
      <w:r w:rsidRPr="007E4D88">
        <w:rPr>
          <w:rFonts w:ascii="PT Astra Serif" w:hAnsi="PT Astra Serif"/>
          <w:sz w:val="28"/>
          <w:szCs w:val="28"/>
        </w:rPr>
        <w:tab/>
      </w:r>
      <w:r w:rsidRPr="007E4D88">
        <w:rPr>
          <w:rFonts w:ascii="PT Astra Serif" w:hAnsi="PT Astra Serif"/>
          <w:color w:val="00000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Pr="007E4D88">
        <w:rPr>
          <w:rFonts w:ascii="PT Astra Serif" w:hAnsi="PT Astra Serif"/>
          <w:sz w:val="28"/>
          <w:szCs w:val="28"/>
        </w:rPr>
        <w:t>Дмитриевское сельское поселение</w:t>
      </w:r>
      <w:r w:rsidRPr="007E4D88">
        <w:rPr>
          <w:rFonts w:ascii="PT Astra Serif" w:hAnsi="PT Astra Serif"/>
          <w:color w:val="000000"/>
          <w:sz w:val="28"/>
          <w:szCs w:val="28"/>
        </w:rPr>
        <w:t xml:space="preserve"> Радищевского района Ульяновской области на 2024 год (прилагается).</w:t>
      </w:r>
    </w:p>
    <w:p w:rsidR="007E4D88" w:rsidRPr="007E4D88" w:rsidRDefault="00A81417" w:rsidP="007E4D88">
      <w:pPr>
        <w:tabs>
          <w:tab w:val="left" w:pos="709"/>
          <w:tab w:val="left" w:pos="1080"/>
          <w:tab w:val="left" w:pos="1260"/>
        </w:tabs>
        <w:ind w:right="-284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4D88"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7E4D88" w:rsidRPr="00E402D4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="007E4D88" w:rsidRPr="007E4D88">
        <w:rPr>
          <w:rFonts w:ascii="PT Astra Serif" w:hAnsi="PT Astra Serif"/>
          <w:color w:val="000000"/>
          <w:sz w:val="28"/>
          <w:szCs w:val="28"/>
        </w:rPr>
        <w:t xml:space="preserve">постановление Администрации муниципального </w:t>
      </w:r>
      <w:proofErr w:type="gramStart"/>
      <w:r w:rsidR="007E4D88" w:rsidRPr="007E4D88">
        <w:rPr>
          <w:rFonts w:ascii="PT Astra Serif" w:hAnsi="PT Astra Serif"/>
          <w:color w:val="000000"/>
          <w:sz w:val="28"/>
          <w:szCs w:val="28"/>
        </w:rPr>
        <w:t>образования  Дмитриевское</w:t>
      </w:r>
      <w:proofErr w:type="gramEnd"/>
      <w:r w:rsidR="007E4D88" w:rsidRPr="007E4D88">
        <w:rPr>
          <w:rFonts w:ascii="PT Astra Serif" w:hAnsi="PT Astra Serif"/>
          <w:color w:val="000000"/>
          <w:sz w:val="28"/>
          <w:szCs w:val="28"/>
        </w:rPr>
        <w:t xml:space="preserve"> сельское поселение Радищевского района Ульяновской области от 16.12.2022 № 109 «</w:t>
      </w:r>
      <w:r w:rsidR="007E4D88" w:rsidRPr="007E4D88">
        <w:rPr>
          <w:rFonts w:ascii="PT Astra Serif" w:hAnsi="PT Astra Serif"/>
          <w:sz w:val="28"/>
        </w:rPr>
        <w:t>О внесении изменения в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Дмитриевское сельское поселение Радищевского района Ульяновской области на 2023 год</w:t>
      </w:r>
      <w:r w:rsidR="007E4D88" w:rsidRPr="007E4D88">
        <w:rPr>
          <w:rFonts w:ascii="PT Astra Serif" w:hAnsi="PT Astra Serif"/>
          <w:color w:val="000000"/>
          <w:sz w:val="28"/>
          <w:szCs w:val="28"/>
        </w:rPr>
        <w:t>».</w:t>
      </w:r>
    </w:p>
    <w:p w:rsidR="00A81417" w:rsidRPr="007E4D88" w:rsidRDefault="00A81417" w:rsidP="00A81417">
      <w:pPr>
        <w:tabs>
          <w:tab w:val="left" w:pos="720"/>
          <w:tab w:val="left" w:pos="1080"/>
          <w:tab w:val="left" w:pos="1260"/>
        </w:tabs>
        <w:ind w:right="-284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3.</w:t>
      </w:r>
      <w:r w:rsidRPr="007E4D88">
        <w:rPr>
          <w:rFonts w:ascii="PT Astra Serif" w:hAnsi="PT Astra Serif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возникающие с 1 января 2024 года.</w:t>
      </w:r>
    </w:p>
    <w:p w:rsidR="00A81417" w:rsidRPr="007E4D88" w:rsidRDefault="00A81417" w:rsidP="00A81417">
      <w:pPr>
        <w:rPr>
          <w:rFonts w:ascii="PT Astra Serif" w:hAnsi="PT Astra Serif"/>
          <w:sz w:val="28"/>
          <w:szCs w:val="28"/>
        </w:rPr>
      </w:pPr>
    </w:p>
    <w:p w:rsidR="00D63095" w:rsidRPr="007E4D88" w:rsidRDefault="00A81417" w:rsidP="00A81417">
      <w:pPr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И. о. Главы  Администрации                                                           Е.</w:t>
      </w:r>
      <w:r w:rsidR="00E402D4">
        <w:rPr>
          <w:rFonts w:ascii="PT Astra Serif" w:hAnsi="PT Astra Serif"/>
          <w:sz w:val="28"/>
          <w:szCs w:val="28"/>
        </w:rPr>
        <w:t xml:space="preserve"> </w:t>
      </w:r>
      <w:r w:rsidRPr="007E4D88">
        <w:rPr>
          <w:rFonts w:ascii="PT Astra Serif" w:hAnsi="PT Astra Serif"/>
          <w:sz w:val="28"/>
          <w:szCs w:val="28"/>
        </w:rPr>
        <w:t>А.</w:t>
      </w:r>
      <w:r w:rsidR="00E402D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E4D88">
        <w:rPr>
          <w:rFonts w:ascii="PT Astra Serif" w:hAnsi="PT Astra Serif"/>
          <w:sz w:val="28"/>
          <w:szCs w:val="28"/>
        </w:rPr>
        <w:t>Столярова</w:t>
      </w:r>
      <w:proofErr w:type="spellEnd"/>
    </w:p>
    <w:p w:rsidR="00A81417" w:rsidRPr="007E4D88" w:rsidRDefault="00A81417" w:rsidP="00A81417">
      <w:pPr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ind w:left="5103" w:right="-284"/>
        <w:contextualSpacing/>
        <w:jc w:val="center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УТВЕРЖДЕНА</w:t>
      </w:r>
    </w:p>
    <w:p w:rsidR="00A81417" w:rsidRPr="007E4D88" w:rsidRDefault="00A81417" w:rsidP="00A81417">
      <w:pPr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A81417" w:rsidRPr="007E4D88" w:rsidRDefault="00A81417" w:rsidP="00A81417">
      <w:pPr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81417" w:rsidRPr="007E4D88" w:rsidRDefault="00A81417" w:rsidP="00A81417">
      <w:pPr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Дмитриевское сельское поселение</w:t>
      </w:r>
    </w:p>
    <w:p w:rsidR="00A81417" w:rsidRPr="007E4D88" w:rsidRDefault="00A81417" w:rsidP="00A81417">
      <w:pPr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Радищевского района</w:t>
      </w:r>
    </w:p>
    <w:p w:rsidR="00A81417" w:rsidRPr="007E4D88" w:rsidRDefault="00A81417" w:rsidP="00A81417">
      <w:pPr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Ульяновкой области</w:t>
      </w:r>
    </w:p>
    <w:p w:rsidR="00A81417" w:rsidRPr="007E4D88" w:rsidRDefault="00A81417" w:rsidP="00A81417">
      <w:pPr>
        <w:ind w:left="5103"/>
        <w:contextualSpacing/>
        <w:jc w:val="center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от ________________ № ______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155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1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Par44"/>
      <w:bookmarkEnd w:id="1"/>
      <w:r w:rsidRPr="007E4D88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A81417" w:rsidRPr="007E4D88" w:rsidRDefault="00A81417" w:rsidP="00A81417">
      <w:pPr>
        <w:autoSpaceDE w:val="0"/>
        <w:autoSpaceDN w:val="0"/>
        <w:adjustRightInd w:val="0"/>
        <w:ind w:right="-1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7E4D88">
        <w:rPr>
          <w:rFonts w:ascii="PT Astra Serif" w:hAnsi="PT Astra Serif"/>
          <w:b/>
          <w:bCs/>
          <w:sz w:val="28"/>
          <w:szCs w:val="28"/>
        </w:rPr>
        <w:t xml:space="preserve"> профилактики </w:t>
      </w:r>
      <w:r w:rsidRPr="007E4D88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</w:t>
      </w:r>
      <w:r w:rsidRPr="007E4D88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Дмитриевское сельское поселение Радищевского района Ульяновской области на 2024 год</w:t>
      </w: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2" w:name="Par94"/>
      <w:bookmarkEnd w:id="2"/>
      <w:r w:rsidRPr="007E4D88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1.1. Настоящая программа профилактики рисков причинения вреда (ущерба) охраняемым законом ценностям (далее – программа профилактики рисков) разработана в соответствии со</w:t>
      </w:r>
      <w:r w:rsidRPr="007E4D88">
        <w:rPr>
          <w:rFonts w:ascii="PT Astra Serif" w:hAnsi="PT Astra Serif"/>
          <w:color w:val="0000FF"/>
          <w:sz w:val="28"/>
          <w:szCs w:val="28"/>
        </w:rPr>
        <w:t xml:space="preserve"> </w:t>
      </w:r>
      <w:r w:rsidRPr="007E4D88">
        <w:rPr>
          <w:rFonts w:ascii="PT Astra Serif" w:hAnsi="PT Astra Serif"/>
          <w:color w:val="000000" w:themeColor="text1"/>
          <w:sz w:val="28"/>
          <w:szCs w:val="28"/>
        </w:rPr>
        <w:t>статьей 44</w:t>
      </w:r>
      <w:r w:rsidRPr="007E4D88">
        <w:rPr>
          <w:rFonts w:ascii="PT Astra Serif" w:hAnsi="PT Astra Serif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7E4D88">
        <w:rPr>
          <w:rFonts w:ascii="PT Astra Serif" w:hAnsi="PT Astra Serif"/>
          <w:color w:val="000000" w:themeColor="text1"/>
          <w:sz w:val="28"/>
          <w:szCs w:val="28"/>
        </w:rPr>
        <w:t>постановлением</w:t>
      </w:r>
      <w:r w:rsidRPr="007E4D88">
        <w:rPr>
          <w:rFonts w:ascii="PT Astra Serif" w:hAnsi="PT Astra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Дмитриевское сельское поселение Радищевского района Ульяновской области (далее – муниципальный контроль в сфере благоустройства).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1.2. В 2023 году муниципальный контроль в сфере благоустройства на территории муниципального образования Дмитриевское сельское поселение Радищевского района Ульяновской области не осуществлялся.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3" w:name="Par175"/>
      <w:bookmarkEnd w:id="3"/>
      <w:r w:rsidRPr="007E4D88">
        <w:rPr>
          <w:rFonts w:ascii="PT Astra Serif" w:hAnsi="PT Astra Serif"/>
          <w:b/>
          <w:bCs/>
          <w:sz w:val="28"/>
          <w:szCs w:val="28"/>
        </w:rPr>
        <w:t xml:space="preserve">Раздел 2. Цели и задачи реализации программы 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7E4D88">
        <w:rPr>
          <w:rFonts w:ascii="PT Astra Serif" w:hAnsi="PT Astra Serif"/>
          <w:b/>
          <w:bCs/>
          <w:sz w:val="28"/>
          <w:szCs w:val="28"/>
        </w:rPr>
        <w:t xml:space="preserve"> профилактики рисков </w:t>
      </w:r>
    </w:p>
    <w:p w:rsidR="00A81417" w:rsidRPr="007E4D88" w:rsidRDefault="00A81417" w:rsidP="00A81417">
      <w:pPr>
        <w:autoSpaceDE w:val="0"/>
        <w:autoSpaceDN w:val="0"/>
        <w:adjustRightInd w:val="0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t>2.1. Основными целями Программы профилактики рисков являются: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t xml:space="preserve">1) </w:t>
      </w:r>
      <w:r w:rsidRPr="007E4D88">
        <w:rPr>
          <w:rFonts w:ascii="PT Astra Serif" w:hAnsi="PT Astra Serif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7E4D88">
        <w:rPr>
          <w:rFonts w:ascii="PT Astra Serif" w:hAnsi="PT Astra Serif"/>
          <w:bCs/>
          <w:sz w:val="28"/>
          <w:szCs w:val="28"/>
        </w:rPr>
        <w:t xml:space="preserve"> 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t xml:space="preserve">3) </w:t>
      </w:r>
      <w:r w:rsidRPr="007E4D88">
        <w:rPr>
          <w:rFonts w:ascii="PT Astra Serif" w:hAnsi="PT Astra Serif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t>2.2. Проведение профилактических мероприятий направлено на решение следующих задач: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t xml:space="preserve">1) </w:t>
      </w:r>
      <w:r w:rsidRPr="007E4D88">
        <w:rPr>
          <w:rFonts w:ascii="PT Astra Serif" w:hAnsi="PT Astra Serif"/>
          <w:sz w:val="28"/>
          <w:szCs w:val="28"/>
        </w:rPr>
        <w:t>Укрепление системы профилактики рисков причинения вреда (ущерба) охраняемым законом ценностям;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t xml:space="preserve">2) </w:t>
      </w:r>
      <w:r w:rsidRPr="007E4D88">
        <w:rPr>
          <w:rFonts w:ascii="PT Astra Serif" w:hAnsi="PT Astra Serif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lastRenderedPageBreak/>
        <w:t xml:space="preserve">3) </w:t>
      </w:r>
      <w:r w:rsidRPr="007E4D88">
        <w:rPr>
          <w:rFonts w:ascii="PT Astra Serif" w:hAnsi="PT Astra Serif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81417" w:rsidRPr="007E4D88" w:rsidRDefault="00A81417" w:rsidP="00A81417">
      <w:pPr>
        <w:autoSpaceDE w:val="0"/>
        <w:autoSpaceDN w:val="0"/>
        <w:adjustRightInd w:val="0"/>
        <w:ind w:right="-284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7E4D88">
        <w:rPr>
          <w:rFonts w:ascii="PT Astra Serif" w:hAnsi="PT Astra Serif"/>
          <w:bCs/>
          <w:sz w:val="28"/>
          <w:szCs w:val="28"/>
        </w:rPr>
        <w:t xml:space="preserve">4) </w:t>
      </w:r>
      <w:r w:rsidRPr="007E4D88">
        <w:rPr>
          <w:rFonts w:ascii="PT Astra Serif" w:hAnsi="PT Astra Serif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A81417" w:rsidRPr="007E4D88" w:rsidRDefault="00A81417" w:rsidP="00A8141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  <w:sectPr w:rsidR="00A81417" w:rsidRPr="007E4D88" w:rsidSect="007E4D8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E4D88" w:rsidRPr="007E4D88" w:rsidRDefault="007E4D88" w:rsidP="007E4D8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7E4D88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7E4D88" w:rsidRPr="007E4D88" w:rsidRDefault="007E4D88" w:rsidP="007E4D8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2"/>
        <w:gridCol w:w="6804"/>
        <w:gridCol w:w="3402"/>
        <w:gridCol w:w="2552"/>
      </w:tblGrid>
      <w:tr w:rsidR="007E4D88" w:rsidRPr="007E4D88" w:rsidTr="00596E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ind w:left="-113" w:right="-113"/>
              <w:contextualSpacing/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ind w:left="-113" w:right="-113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ind w:left="-113" w:right="-113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Срок 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Должностное лицо, ответственное за реализацию</w:t>
            </w:r>
          </w:p>
        </w:tc>
      </w:tr>
      <w:tr w:rsidR="007E4D88" w:rsidRPr="007E4D88" w:rsidTr="00596E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proofErr w:type="spellStart"/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Информи-рование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    – Размещение на официальном сайте Администрации муниципального образования Дмитриевское сельское поселение Радищевского района Ульяновской области в сети «Интернет», в информационном бюллетене «Дмитриевский вестник» нормативных правовых актов, регулирующих порядок осуществления муниципального контроля в сфере благоустройства;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     – размещение на официальном сайте Администрации муниципального образования Дмитриевское сельское поселение Радищевского района Ульяновской области в сети «Интернет», в информационном бюллетене «Дмитриевский вестник», доведение до населения на собраниях и сходах граждан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контроля; информации о мерах ответственности, применяемых при нарушении обязательных требований; сведений о внесении изменений в данные нормативные акты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Глава Администрации МО Дмитриевское сельское поселение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Глава Администрации МО Дмитриевское сельское поселение</w:t>
            </w:r>
          </w:p>
        </w:tc>
      </w:tr>
      <w:tr w:rsidR="007E4D88" w:rsidRPr="007E4D88" w:rsidTr="00596E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Обобщение </w:t>
            </w:r>
            <w:proofErr w:type="spellStart"/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правоприме-</w:t>
            </w:r>
            <w:r w:rsidRPr="007E4D88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нительной</w:t>
            </w:r>
            <w:proofErr w:type="spellEnd"/>
            <w:r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– Подготовка доклада о проведенных контрольных мероприятиях и их результатах, о выявленных типичных нарушениях обязательных требований,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причинах, факторах и условиях, способствующих возникновению нарушений;</w:t>
            </w:r>
          </w:p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– размещение доклада о правоприменительной практике на официальном сайте Администрации муниципального образования Дмитриевское сельское поселение Радищевского района Ульяновской области в сети «Интернет»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1-ый квартал года, следующего за отчётным годом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до 1 июля года, следующего за отчётным годом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Глава Администрации МО Дмитриевское </w:t>
            </w:r>
            <w:r w:rsidRPr="007E4D88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сельское поселение</w:t>
            </w:r>
          </w:p>
        </w:tc>
      </w:tr>
      <w:tr w:rsidR="007E4D88" w:rsidRPr="007E4D88" w:rsidTr="00596E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Объявление </w:t>
            </w:r>
            <w:proofErr w:type="spellStart"/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предостере-жений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– Выдача предостережений о недопустимости нарушения обязательных требований;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– учёт выданных предостережений о недопустимости нарушения обязательных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В течение 30 дней со дня поступления сведений о готовящихся нарушениях обязательных требований или признаках нарушений обязательных требований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Глава Администрации МО Дмитриевское сельское поселение</w:t>
            </w:r>
          </w:p>
        </w:tc>
      </w:tr>
      <w:tr w:rsidR="007E4D88" w:rsidRPr="007E4D88" w:rsidTr="00596E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Консультирование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–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Дача контролируемым лицам по телефону, на личном приеме, на собраниях и сходах граждан, по видео-конференц-связи, в ходе проведения профилактических мероприятий, контрольных мероприятий разъяснений по вопросам:</w:t>
            </w:r>
          </w:p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1) организации и осуществления контроля в сфере благоустройства;</w:t>
            </w:r>
          </w:p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2) порядка осуществления контрольных мероприятий;</w:t>
            </w:r>
          </w:p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3) порядка обжалования действий (бездействия) должностных лиц, уполномоченных осуществлять контроль;</w:t>
            </w:r>
          </w:p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4)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муниципального образования «Радищевский район» Ульяновской области в рамках контрольных мероприятий;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 –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учёт консультирований</w:t>
            </w:r>
          </w:p>
          <w:p w:rsidR="00E402D4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не реже 1 раза в квартал</w:t>
            </w: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Глава Администрации МО Дмитриевское сельское поселение</w:t>
            </w:r>
          </w:p>
        </w:tc>
      </w:tr>
      <w:tr w:rsidR="007E4D88" w:rsidRPr="007E4D88" w:rsidTr="00596E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proofErr w:type="spellStart"/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Профилак-тический</w:t>
            </w:r>
            <w:proofErr w:type="spellEnd"/>
            <w:r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 визит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    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Проведение профилактической беседы по месту осуществления деятельности контролируемого лица</w:t>
            </w:r>
            <w:r w:rsidR="007E4D88" w:rsidRPr="007E4D88">
              <w:rPr>
                <w:rFonts w:ascii="PT Astra Serif" w:hAnsi="PT Astra Serif"/>
                <w:sz w:val="28"/>
                <w:szCs w:val="28"/>
              </w:rPr>
              <w:t xml:space="preserve">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II</w:t>
            </w: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Pr="007E4D88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IV</w:t>
            </w: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 xml:space="preserve"> квартал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bCs/>
                <w:sz w:val="28"/>
                <w:szCs w:val="28"/>
              </w:rPr>
              <w:t>Глава Администрации МО Дмитриевское сельское поселение</w:t>
            </w:r>
          </w:p>
        </w:tc>
      </w:tr>
    </w:tbl>
    <w:p w:rsidR="007E4D88" w:rsidRPr="007E4D88" w:rsidRDefault="007E4D88" w:rsidP="007E4D8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E4D88" w:rsidRPr="007E4D88" w:rsidRDefault="007E4D88" w:rsidP="007E4D8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7E4D88" w:rsidRPr="007E4D88" w:rsidRDefault="007E4D88" w:rsidP="007E4D88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7E4D88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7E4D88" w:rsidRPr="007E4D88" w:rsidRDefault="007E4D88" w:rsidP="007E4D88">
      <w:pPr>
        <w:contextualSpacing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150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2051"/>
        <w:gridCol w:w="2410"/>
      </w:tblGrid>
      <w:tr w:rsidR="007E4D88" w:rsidRPr="007E4D88" w:rsidTr="00596E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Величина</w:t>
            </w:r>
          </w:p>
        </w:tc>
      </w:tr>
      <w:tr w:rsidR="007E4D88" w:rsidRPr="007E4D88" w:rsidTr="00596E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E402D4" w:rsidP="00596E5C">
            <w:pPr>
              <w:autoSpaceDE w:val="0"/>
              <w:autoSpaceDN w:val="0"/>
              <w:adjustRightInd w:val="0"/>
              <w:ind w:left="57" w:right="57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7E4D88" w:rsidRPr="007E4D88">
              <w:rPr>
                <w:rFonts w:ascii="PT Astra Serif" w:hAnsi="PT Astra Serif"/>
                <w:sz w:val="28"/>
                <w:szCs w:val="28"/>
              </w:rPr>
              <w:t xml:space="preserve">Полнота информации, размещенной на официальном сайте Администрации муниципального образования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Дмитриевское сельское поселение Радищевского района Ульяновской области в сети «Интернет», в информационном бюллетене «Дмитриевский вестник»</w:t>
            </w:r>
            <w:r w:rsidR="007E4D88" w:rsidRPr="007E4D88">
              <w:rPr>
                <w:rFonts w:ascii="PT Astra Serif" w:hAnsi="PT Astra Serif"/>
                <w:sz w:val="28"/>
                <w:szCs w:val="28"/>
              </w:rPr>
              <w:t xml:space="preserve"> (нормативно-правовые акты, регулирующие порядок осуществления муниципального контроля в сфере благоустройства, </w:t>
            </w:r>
            <w:r w:rsidR="007E4D88" w:rsidRPr="007E4D88">
              <w:rPr>
                <w:rFonts w:ascii="PT Astra Serif" w:hAnsi="PT Astra Serif"/>
                <w:bCs/>
                <w:sz w:val="28"/>
                <w:szCs w:val="28"/>
              </w:rPr>
              <w:t>содержащие обязательные требования, оценка соблюдения которых является предметом муниципального  контроля, предусматривающие меры ответственности за нарушение обязательных требований</w:t>
            </w:r>
            <w:r w:rsidR="007E4D88" w:rsidRPr="007E4D8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7E4D88" w:rsidRPr="007E4D88" w:rsidTr="00596E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7E4D88" w:rsidRPr="007E4D88">
              <w:rPr>
                <w:rFonts w:ascii="PT Astra Serif" w:hAnsi="PT Astra Serif"/>
                <w:sz w:val="28"/>
                <w:szCs w:val="28"/>
              </w:rPr>
              <w:t>Удовлетворенность контролируемых лиц и их представителями консультированием, профилактической беседой 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100% от числа обратившихся</w:t>
            </w:r>
          </w:p>
        </w:tc>
      </w:tr>
      <w:tr w:rsidR="007E4D88" w:rsidRPr="007E4D88" w:rsidTr="00596E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7E4D88" w:rsidRPr="007E4D88">
              <w:rPr>
                <w:rFonts w:ascii="PT Astra Serif" w:hAnsi="PT Astra Serif"/>
                <w:sz w:val="28"/>
                <w:szCs w:val="28"/>
              </w:rPr>
              <w:t>Снижение доли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До 10 %</w:t>
            </w:r>
          </w:p>
        </w:tc>
      </w:tr>
      <w:tr w:rsidR="007E4D88" w:rsidRPr="007E4D88" w:rsidTr="00596E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E402D4" w:rsidP="00596E5C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7E4D88" w:rsidRPr="007E4D88">
              <w:rPr>
                <w:rFonts w:ascii="PT Astra Serif" w:hAnsi="PT Astra Serif"/>
                <w:sz w:val="28"/>
                <w:szCs w:val="28"/>
              </w:rPr>
              <w:t>Увеличение доли профилактических мероприятий в объеме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8" w:rsidRPr="007E4D88" w:rsidRDefault="007E4D88" w:rsidP="00596E5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E4D88">
              <w:rPr>
                <w:rFonts w:ascii="PT Astra Serif" w:hAnsi="PT Astra Serif"/>
                <w:sz w:val="28"/>
                <w:szCs w:val="28"/>
              </w:rPr>
              <w:t>До 50 %</w:t>
            </w:r>
          </w:p>
        </w:tc>
      </w:tr>
    </w:tbl>
    <w:p w:rsidR="007E4D88" w:rsidRPr="007E4D88" w:rsidRDefault="007E4D88" w:rsidP="007E4D88">
      <w:pPr>
        <w:ind w:firstLine="709"/>
        <w:contextualSpacing/>
        <w:rPr>
          <w:rFonts w:ascii="PT Astra Serif" w:hAnsi="PT Astra Serif"/>
          <w:sz w:val="28"/>
          <w:szCs w:val="28"/>
          <w:lang w:eastAsia="en-US"/>
        </w:rPr>
      </w:pPr>
    </w:p>
    <w:p w:rsidR="007E4D88" w:rsidRPr="007E4D88" w:rsidRDefault="007E4D88" w:rsidP="007E4D88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7E4D88">
        <w:rPr>
          <w:rFonts w:ascii="PT Astra Serif" w:hAnsi="PT Astra Serif"/>
          <w:sz w:val="28"/>
          <w:szCs w:val="28"/>
        </w:rPr>
        <w:t>__________</w:t>
      </w:r>
    </w:p>
    <w:sectPr w:rsidR="007E4D88" w:rsidRPr="007E4D88" w:rsidSect="007E4D8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17"/>
    <w:rsid w:val="007E4D88"/>
    <w:rsid w:val="00815AE2"/>
    <w:rsid w:val="00A81417"/>
    <w:rsid w:val="00D63095"/>
    <w:rsid w:val="00E402D4"/>
    <w:rsid w:val="00E6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7248"/>
  <w15:chartTrackingRefBased/>
  <w15:docId w15:val="{72B3F466-ECA2-42A3-9254-C8886DB3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5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A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A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2023-09-29T07:40:00Z</cp:lastPrinted>
  <dcterms:created xsi:type="dcterms:W3CDTF">2023-09-29T07:04:00Z</dcterms:created>
  <dcterms:modified xsi:type="dcterms:W3CDTF">2023-09-29T07:41:00Z</dcterms:modified>
</cp:coreProperties>
</file>